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АДМИНИСТРАЦИЯ СМОЛЕНСКОЙ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26 декабря 2017 г. N 901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ИСПОЛНИТЕЛЬНОМ ОРГАНЕ СМОЛЕНСКОЙ ОБЛАСТИ, УПОЛНОМОЧЕННОМ</w:t>
      </w:r>
    </w:p>
    <w:p>
      <w:pPr>
        <w:pStyle w:val="2"/>
        <w:jc w:val="center"/>
      </w:pPr>
      <w:r>
        <w:rPr>
          <w:sz w:val="24"/>
        </w:rPr>
        <w:t xml:space="preserve">НА ОСУЩЕСТВЛЕНИЕ ПРЕДУСМОТРЕННЫХ ФЕДЕРАЛЬНЫМ ЗАКОНОМ</w:t>
      </w:r>
    </w:p>
    <w:p>
      <w:pPr>
        <w:pStyle w:val="2"/>
        <w:jc w:val="center"/>
      </w:pPr>
      <w:r>
        <w:rPr>
          <w:sz w:val="24"/>
        </w:rPr>
        <w:t xml:space="preserve">"ОБ ОСНОВАХ СОЦИАЛЬНОГО ОБСЛУЖИВАНИЯ ГРАЖДАН</w:t>
      </w:r>
    </w:p>
    <w:p>
      <w:pPr>
        <w:pStyle w:val="2"/>
        <w:jc w:val="center"/>
      </w:pPr>
      <w:r>
        <w:rPr>
          <w:sz w:val="24"/>
        </w:rPr>
        <w:t xml:space="preserve">В РОССИЙСКОЙ ФЕДЕРАЦИИ" ПОЛНОМОЧИЙ В СФЕРЕ СОЦИАЛЬНОГО</w:t>
      </w:r>
    </w:p>
    <w:p>
      <w:pPr>
        <w:pStyle w:val="2"/>
        <w:jc w:val="center"/>
      </w:pPr>
      <w:r>
        <w:rPr>
          <w:sz w:val="24"/>
        </w:rPr>
        <w:t xml:space="preserve">ОБСЛУЖИВАНИЯ ГРАЖДАН, В ТОМ ЧИСЛЕ НА ПРИЗНАНИЕ ГРАЖДАН</w:t>
      </w:r>
    </w:p>
    <w:p>
      <w:pPr>
        <w:pStyle w:val="2"/>
        <w:jc w:val="center"/>
      </w:pPr>
      <w:r>
        <w:rPr>
          <w:sz w:val="24"/>
        </w:rPr>
        <w:t xml:space="preserve">НУЖДАЮЩИМИСЯ В СОЦИАЛЬНОМ ОБСЛУЖИВАНИИ ГРАЖДАН, СОСТАВЛЕНИЕ</w:t>
      </w:r>
    </w:p>
    <w:p>
      <w:pPr>
        <w:pStyle w:val="2"/>
        <w:jc w:val="center"/>
      </w:pPr>
      <w:r>
        <w:rPr>
          <w:sz w:val="24"/>
        </w:rPr>
        <w:t xml:space="preserve">ИНДИВИДУАЛЬНОЙ ПРОГРАММЫ ПРЕДОСТАВЛЕНИЯ СОЦИАЛЬНЫХ УСЛУГ,</w:t>
      </w:r>
    </w:p>
    <w:p>
      <w:pPr>
        <w:pStyle w:val="2"/>
        <w:jc w:val="center"/>
      </w:pPr>
      <w:r>
        <w:rPr>
          <w:sz w:val="24"/>
        </w:rPr>
        <w:t xml:space="preserve">А ТАКЖЕ НА ОСУЩЕСТВЛЕНИЕ РЕГИОНАЛЬНОГО ГОСУДАРСТВЕННОГО</w:t>
      </w:r>
    </w:p>
    <w:p>
      <w:pPr>
        <w:pStyle w:val="2"/>
        <w:jc w:val="center"/>
      </w:pPr>
      <w:r>
        <w:rPr>
          <w:sz w:val="24"/>
        </w:rPr>
        <w:t xml:space="preserve">КОНТРОЛЯ (НАДЗОРА) В СФЕРЕ СОЦИАЛЬНОГО ОБСЛУЖИВАНИЯ ГРАЖДАН</w:t>
      </w:r>
    </w:p>
    <w:p>
      <w:pPr>
        <w:pStyle w:val="2"/>
        <w:jc w:val="center"/>
      </w:pPr>
      <w:r>
        <w:rPr>
          <w:sz w:val="24"/>
        </w:rPr>
        <w:t xml:space="preserve">НА ТЕРРИТОРИИ СМОЛЕНСКОЙ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6" w:tooltip="Постановление Правительства Смоленской области от 29.10.2024 N 804 &quot;О внесении изменений в постановление Администрации Смоленской области от 26.12.2017 N 901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29.10.2024 N 804)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Федеральным </w:t>
      </w:r>
      <w:hyperlink w:history="0" r:id="rId7" w:tooltip="Федеральный закон от 28.12.2013 N 442-ФЗ (ред. от 21.07.2014) &quot;Об основах социального обслуживания граждан в Российской Федерации&quot; ------------ Недействующая редакция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"Об основах социального обслуживания граждан в Российской Федерации" Администрация Смоленской области постановляет: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" w:tooltip="Постановление Правительства Смоленской области от 29.10.2024 N 804 &quot;О внесении изменений в постановление Администрации Смоленской области от 26.12.2017 N 901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Смоленской области от 29.10.2024 N 804)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Определить Министерство социального развития Смоленской области исполнительным органом Смоленской области, уполномоченным на осуществление предусмотренных Федеральным </w:t>
      </w:r>
      <w:hyperlink w:history="0" r:id="rId9" w:tooltip="Федеральный закон от 28.12.2013 N 442-ФЗ (ред. от 21.07.2014) &quot;Об основах социального обслуживания граждан в Российской Федерации&quot; ------------ Недействующая редакция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"Об основах социального обслуживания граждан в Российской Федерации" полномочий в сфере социального обслуживания граждан, в том числе на признание граждан нуждающимися в социальном обслуживании граждан, составление индивидуальной программы предоставления социальных услуг, а также на осуществление регионального государственного контроля (надзора) в сфере социального обслуживания граждан на территории Смоленской области.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" w:tooltip="Постановление Правительства Смоленской области от 29.10.2024 N 804 &quot;О внесении изменений в постановление Администрации Смоленской области от 26.12.2017 N 901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Смоленской области от 29.10.2024 N 804)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</w:t>
      </w:r>
      <w:hyperlink w:history="0" r:id="rId11" w:tooltip="Постановление Администрации Смоленской области от 17.04.2014 N 258 (ред. от 30.12.2014) &quot;Об органе исполнительной власти Смоленской области, уполномоченном на признание граждан нуждающимися в социальном обслуживании граждан, составление индивидуальной программы предоставления социальных услуг, осуществление регионального государственного контроля (надзора) в сфере социального обслуживания граждан&quot;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Администрации Смоленской области от 17.04.2014 N 258 "Об органе исполнительной власти Смоленской области, уполномоченном на признание граждан нуждающимися в социальном обслуживании, составление индивидуальной программы предоставления социальных услуг, осуществление регионального государственного контроля (надзора) в сфере социального обслуживания граждан";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</w:t>
      </w:r>
      <w:hyperlink w:history="0" r:id="rId12" w:tooltip="Постановление Администрации Смоленской области от 30.12.2014 N 940 &quot;О внесении изменений в постановление Администрации Смоленской области от 17.04.2014 N 258&quot;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Администрации Смоленской области от 30.12.2014 N 940 "О внесении изменений в постановление Администрации Смоленской области от 17.04.2014 N 258".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Настоящее постановление вступает в силу с 1 января 2018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Губернатор</w:t>
      </w:r>
    </w:p>
    <w:p>
      <w:pPr>
        <w:pStyle w:val="0"/>
        <w:jc w:val="right"/>
      </w:pPr>
      <w:r>
        <w:rPr>
          <w:sz w:val="24"/>
        </w:rPr>
        <w:t xml:space="preserve">Смоленской области</w:t>
      </w:r>
    </w:p>
    <w:p>
      <w:pPr>
        <w:pStyle w:val="0"/>
        <w:jc w:val="right"/>
      </w:pPr>
      <w:r>
        <w:rPr>
          <w:sz w:val="24"/>
        </w:rPr>
        <w:t xml:space="preserve">А.В.ОСТРОВСКИЙ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26.12.2017 N 901</w:t>
            <w:br/>
            <w:t>(ред. от 29.10.2024)</w:t>
            <w:br/>
            <w:t>"Об исполнительном органе Смолен...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26.12.2017 N 901 (ред. от 29.10.2024) "Об исполнительном органе Смолен...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376&amp;n=148962&amp;date=26.02.2025&amp;dst=100005&amp;field=134" TargetMode = "External"/>
	<Relationship Id="rId7" Type="http://schemas.openxmlformats.org/officeDocument/2006/relationships/hyperlink" Target="https://login.consultant.ru/link/?req=doc&amp;base=LAW&amp;n=166044&amp;date=26.02.2025" TargetMode = "External"/>
	<Relationship Id="rId8" Type="http://schemas.openxmlformats.org/officeDocument/2006/relationships/hyperlink" Target="https://login.consultant.ru/link/?req=doc&amp;base=RLAW376&amp;n=148962&amp;date=26.02.2025&amp;dst=100007&amp;field=134" TargetMode = "External"/>
	<Relationship Id="rId9" Type="http://schemas.openxmlformats.org/officeDocument/2006/relationships/hyperlink" Target="https://login.consultant.ru/link/?req=doc&amp;base=LAW&amp;n=166044&amp;date=26.02.2025" TargetMode = "External"/>
	<Relationship Id="rId10" Type="http://schemas.openxmlformats.org/officeDocument/2006/relationships/hyperlink" Target="https://login.consultant.ru/link/?req=doc&amp;base=RLAW376&amp;n=148962&amp;date=26.02.2025&amp;dst=100008&amp;field=134" TargetMode = "External"/>
	<Relationship Id="rId11" Type="http://schemas.openxmlformats.org/officeDocument/2006/relationships/hyperlink" Target="https://login.consultant.ru/link/?req=doc&amp;base=RLAW376&amp;n=71975&amp;date=26.02.2025" TargetMode = "External"/>
	<Relationship Id="rId12" Type="http://schemas.openxmlformats.org/officeDocument/2006/relationships/hyperlink" Target="https://login.consultant.ru/link/?req=doc&amp;base=RLAW376&amp;n=71818&amp;date=26.02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26.12.2017 N 901
(ред. от 29.10.2024)
"Об исполнительном органе Смоленской области, уполномоченном на осуществление предусмотренных Федеральным законом "Об основах социального обслуживания граждан в Российской Федерации" полномочий в сфере социального обслуживания граждан, в том числе на признание граждан нуждающимися в социальном обслуживании граждан, составление индивидуальной программы предоставления социальных услуг, а также на осуществление региональног</dc:title>
  <dcterms:created xsi:type="dcterms:W3CDTF">2025-02-26T11:36:22Z</dcterms:created>
</cp:coreProperties>
</file>